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E4951E" w14:textId="77777777" w:rsidR="00457D04" w:rsidRPr="00111DD4" w:rsidRDefault="00457D04">
      <w:pPr>
        <w:jc w:val="center"/>
        <w:rPr>
          <w:rFonts w:ascii="Calibri" w:hAnsi="Calibri"/>
          <w:b/>
          <w:sz w:val="24"/>
        </w:rPr>
      </w:pPr>
    </w:p>
    <w:p w14:paraId="20395F37" w14:textId="77777777" w:rsidR="00457D04" w:rsidRPr="00111DD4" w:rsidRDefault="00457D04">
      <w:pPr>
        <w:jc w:val="center"/>
        <w:rPr>
          <w:rFonts w:ascii="Calibri" w:hAnsi="Calibri"/>
          <w:b/>
          <w:sz w:val="24"/>
        </w:rPr>
      </w:pPr>
    </w:p>
    <w:p w14:paraId="5406871D" w14:textId="77777777" w:rsidR="00457D04" w:rsidRPr="00111DD4" w:rsidRDefault="00457D04">
      <w:pPr>
        <w:jc w:val="center"/>
        <w:rPr>
          <w:rFonts w:ascii="Calibri" w:hAnsi="Calibri"/>
          <w:b/>
          <w:sz w:val="24"/>
        </w:rPr>
      </w:pPr>
    </w:p>
    <w:p w14:paraId="197A3DFA" w14:textId="77777777" w:rsidR="00AA218F" w:rsidRPr="00111DD4" w:rsidRDefault="00AA218F">
      <w:pPr>
        <w:jc w:val="center"/>
        <w:rPr>
          <w:rFonts w:ascii="Calibri" w:hAnsi="Calibri"/>
          <w:b/>
          <w:sz w:val="24"/>
        </w:rPr>
      </w:pPr>
    </w:p>
    <w:p w14:paraId="01A85C84" w14:textId="77777777" w:rsidR="00457D04" w:rsidRPr="00111DD4" w:rsidRDefault="00457D04">
      <w:pPr>
        <w:jc w:val="center"/>
        <w:rPr>
          <w:rFonts w:ascii="Calibri" w:hAnsi="Calibri"/>
          <w:b/>
          <w:sz w:val="24"/>
        </w:rPr>
      </w:pPr>
    </w:p>
    <w:p w14:paraId="32F1EC60" w14:textId="77777777" w:rsidR="009618F1" w:rsidRPr="00111DD4" w:rsidRDefault="009618F1">
      <w:pPr>
        <w:jc w:val="center"/>
        <w:rPr>
          <w:rFonts w:ascii="Calibri" w:hAnsi="Calibri"/>
          <w:b/>
          <w:sz w:val="28"/>
          <w:szCs w:val="28"/>
        </w:rPr>
      </w:pPr>
      <w:r w:rsidRPr="00111DD4">
        <w:rPr>
          <w:rFonts w:ascii="Calibri" w:hAnsi="Calibri"/>
          <w:b/>
          <w:sz w:val="28"/>
          <w:szCs w:val="28"/>
        </w:rPr>
        <w:t>NOTICE OF PUBLIC HEARING</w:t>
      </w:r>
    </w:p>
    <w:p w14:paraId="0605F01A" w14:textId="77777777" w:rsidR="009618F1" w:rsidRPr="00FF16B8" w:rsidRDefault="009618F1">
      <w:pPr>
        <w:jc w:val="center"/>
        <w:rPr>
          <w:rFonts w:ascii="Calibri" w:hAnsi="Calibri"/>
          <w:b/>
          <w:sz w:val="24"/>
          <w:szCs w:val="24"/>
        </w:rPr>
      </w:pPr>
    </w:p>
    <w:p w14:paraId="2CD8D087" w14:textId="77777777" w:rsidR="009618F1" w:rsidRPr="00FF16B8" w:rsidRDefault="009618F1">
      <w:pPr>
        <w:jc w:val="center"/>
        <w:rPr>
          <w:rFonts w:ascii="Calibri" w:hAnsi="Calibri"/>
          <w:b/>
          <w:sz w:val="24"/>
          <w:szCs w:val="24"/>
        </w:rPr>
      </w:pPr>
    </w:p>
    <w:p w14:paraId="14C49A48" w14:textId="6C231839" w:rsidR="009618F1" w:rsidRPr="00FF16B8" w:rsidRDefault="009618F1">
      <w:pPr>
        <w:jc w:val="both"/>
        <w:rPr>
          <w:rFonts w:ascii="Calibri" w:hAnsi="Calibri"/>
          <w:sz w:val="24"/>
          <w:szCs w:val="24"/>
        </w:rPr>
      </w:pPr>
      <w:r w:rsidRPr="00FF16B8">
        <w:rPr>
          <w:rFonts w:ascii="Calibri" w:hAnsi="Calibri"/>
          <w:sz w:val="24"/>
          <w:szCs w:val="24"/>
        </w:rPr>
        <w:t xml:space="preserve">The </w:t>
      </w:r>
      <w:r w:rsidRPr="00FF16B8">
        <w:rPr>
          <w:rFonts w:ascii="Calibri" w:hAnsi="Calibri"/>
          <w:b/>
          <w:sz w:val="24"/>
          <w:szCs w:val="24"/>
        </w:rPr>
        <w:t>City of Lockhart Planning and Zoning Commission</w:t>
      </w:r>
      <w:r w:rsidRPr="00FF16B8">
        <w:rPr>
          <w:rFonts w:ascii="Calibri" w:hAnsi="Calibri"/>
          <w:sz w:val="24"/>
          <w:szCs w:val="24"/>
        </w:rPr>
        <w:t xml:space="preserve"> will hold a Public Hearing on </w:t>
      </w:r>
      <w:r w:rsidR="00C25A03" w:rsidRPr="00FF16B8">
        <w:rPr>
          <w:rFonts w:ascii="Calibri" w:hAnsi="Calibri"/>
          <w:sz w:val="24"/>
          <w:szCs w:val="24"/>
          <w:u w:val="single"/>
        </w:rPr>
        <w:t xml:space="preserve">Wednesday, </w:t>
      </w:r>
      <w:r w:rsidR="00BB4146">
        <w:rPr>
          <w:rFonts w:ascii="Calibri" w:hAnsi="Calibri"/>
          <w:sz w:val="24"/>
          <w:szCs w:val="24"/>
          <w:u w:val="single"/>
        </w:rPr>
        <w:t>August 27</w:t>
      </w:r>
      <w:r w:rsidR="00630787" w:rsidRPr="00737264">
        <w:rPr>
          <w:rFonts w:ascii="Calibri" w:hAnsi="Calibri"/>
          <w:sz w:val="24"/>
          <w:szCs w:val="24"/>
          <w:u w:val="single"/>
        </w:rPr>
        <w:t>, 20</w:t>
      </w:r>
      <w:r w:rsidR="00AE0D4E" w:rsidRPr="00737264">
        <w:rPr>
          <w:rFonts w:ascii="Calibri" w:hAnsi="Calibri"/>
          <w:sz w:val="24"/>
          <w:szCs w:val="24"/>
          <w:u w:val="single"/>
        </w:rPr>
        <w:t>2</w:t>
      </w:r>
      <w:r w:rsidR="00C96217" w:rsidRPr="00737264">
        <w:rPr>
          <w:rFonts w:ascii="Calibri" w:hAnsi="Calibri"/>
          <w:sz w:val="24"/>
          <w:szCs w:val="24"/>
          <w:u w:val="single"/>
        </w:rPr>
        <w:t>5</w:t>
      </w:r>
      <w:r w:rsidRPr="00FF16B8">
        <w:rPr>
          <w:rFonts w:ascii="Calibri" w:hAnsi="Calibri"/>
          <w:sz w:val="24"/>
          <w:szCs w:val="24"/>
        </w:rPr>
        <w:t>, at 7:00 P.M.</w:t>
      </w:r>
      <w:r w:rsidR="00F3106B" w:rsidRPr="00FF16B8">
        <w:rPr>
          <w:rFonts w:ascii="Calibri" w:hAnsi="Calibri"/>
          <w:sz w:val="24"/>
          <w:szCs w:val="24"/>
        </w:rPr>
        <w:t xml:space="preserve"> in the lower level of City Hall</w:t>
      </w:r>
      <w:r w:rsidRPr="00FF16B8">
        <w:rPr>
          <w:rFonts w:ascii="Calibri" w:hAnsi="Calibri"/>
          <w:sz w:val="24"/>
          <w:szCs w:val="24"/>
        </w:rPr>
        <w:t>, 308 West San Antonio Street, Lockhart, Texas, to receive public input regarding the following:</w:t>
      </w:r>
    </w:p>
    <w:p w14:paraId="555F8612" w14:textId="77777777" w:rsidR="00AA218F" w:rsidRPr="00FF16B8" w:rsidRDefault="00AA218F" w:rsidP="00AA218F">
      <w:pPr>
        <w:rPr>
          <w:rFonts w:ascii="Calibri" w:hAnsi="Calibri"/>
          <w:sz w:val="24"/>
          <w:szCs w:val="24"/>
        </w:rPr>
      </w:pPr>
    </w:p>
    <w:p w14:paraId="4A6CAF49" w14:textId="61AAB63E" w:rsidR="00256B62" w:rsidRDefault="002B349B" w:rsidP="001C56D7">
      <w:pPr>
        <w:spacing w:before="240"/>
        <w:ind w:left="720" w:right="702"/>
        <w:contextualSpacing/>
        <w:jc w:val="both"/>
        <w:rPr>
          <w:rFonts w:asciiTheme="minorHAnsi" w:hAnsiTheme="minorHAnsi" w:cstheme="minorHAnsi"/>
          <w:sz w:val="24"/>
          <w:szCs w:val="24"/>
        </w:rPr>
      </w:pPr>
      <w:bookmarkStart w:id="0" w:name="_Hlk172809567"/>
      <w:r w:rsidRPr="002B349B">
        <w:rPr>
          <w:rFonts w:asciiTheme="minorHAnsi" w:hAnsiTheme="minorHAnsi" w:cstheme="minorHAnsi"/>
          <w:sz w:val="24"/>
          <w:szCs w:val="24"/>
          <w:u w:val="single"/>
        </w:rPr>
        <w:t>ZC-2</w:t>
      </w:r>
      <w:r w:rsidR="001A5F25">
        <w:rPr>
          <w:rFonts w:asciiTheme="minorHAnsi" w:hAnsiTheme="minorHAnsi" w:cstheme="minorHAnsi"/>
          <w:sz w:val="24"/>
          <w:szCs w:val="24"/>
          <w:u w:val="single"/>
        </w:rPr>
        <w:t>5-0</w:t>
      </w:r>
      <w:r w:rsidR="00BB4146">
        <w:rPr>
          <w:rFonts w:asciiTheme="minorHAnsi" w:hAnsiTheme="minorHAnsi" w:cstheme="minorHAnsi"/>
          <w:sz w:val="24"/>
          <w:szCs w:val="24"/>
          <w:u w:val="single"/>
        </w:rPr>
        <w:t>4</w:t>
      </w:r>
      <w:r w:rsidRPr="002B349B">
        <w:rPr>
          <w:rFonts w:asciiTheme="minorHAnsi" w:hAnsiTheme="minorHAnsi" w:cstheme="minorHAnsi"/>
          <w:sz w:val="24"/>
          <w:szCs w:val="24"/>
        </w:rPr>
        <w:t xml:space="preserve">.  A request by </w:t>
      </w:r>
      <w:r w:rsidR="00BB4146">
        <w:rPr>
          <w:rFonts w:asciiTheme="minorHAnsi" w:hAnsiTheme="minorHAnsi" w:cstheme="minorHAnsi"/>
          <w:sz w:val="24"/>
          <w:szCs w:val="24"/>
        </w:rPr>
        <w:t>Spencer Gourley with Spencewood, Inc.</w:t>
      </w:r>
      <w:r w:rsidRPr="002B349B">
        <w:rPr>
          <w:rFonts w:asciiTheme="minorHAnsi" w:hAnsiTheme="minorHAnsi" w:cstheme="minorHAnsi"/>
          <w:sz w:val="24"/>
          <w:szCs w:val="24"/>
        </w:rPr>
        <w:t xml:space="preserve"> for a Zoning Change from </w:t>
      </w:r>
      <w:r w:rsidR="00BB4146">
        <w:rPr>
          <w:rFonts w:asciiTheme="minorHAnsi" w:hAnsiTheme="minorHAnsi" w:cstheme="minorHAnsi"/>
          <w:sz w:val="24"/>
          <w:szCs w:val="24"/>
        </w:rPr>
        <w:t>AO Agricultural-Open Space</w:t>
      </w:r>
      <w:r w:rsidRPr="002B349B">
        <w:rPr>
          <w:rFonts w:asciiTheme="minorHAnsi" w:hAnsiTheme="minorHAnsi" w:cstheme="minorHAnsi"/>
          <w:sz w:val="24"/>
          <w:szCs w:val="24"/>
        </w:rPr>
        <w:t xml:space="preserve"> District and </w:t>
      </w:r>
      <w:r w:rsidR="00BB4146">
        <w:rPr>
          <w:rFonts w:asciiTheme="minorHAnsi" w:hAnsiTheme="minorHAnsi" w:cstheme="minorHAnsi"/>
          <w:sz w:val="24"/>
          <w:szCs w:val="24"/>
        </w:rPr>
        <w:t xml:space="preserve">FH Flood Hazard </w:t>
      </w:r>
      <w:r w:rsidRPr="002B349B">
        <w:rPr>
          <w:rFonts w:asciiTheme="minorHAnsi" w:hAnsiTheme="minorHAnsi" w:cstheme="minorHAnsi"/>
          <w:sz w:val="24"/>
          <w:szCs w:val="24"/>
        </w:rPr>
        <w:t xml:space="preserve">District to </w:t>
      </w:r>
      <w:r w:rsidR="00BB4146">
        <w:rPr>
          <w:rFonts w:asciiTheme="minorHAnsi" w:hAnsiTheme="minorHAnsi" w:cstheme="minorHAnsi"/>
          <w:sz w:val="24"/>
          <w:szCs w:val="24"/>
        </w:rPr>
        <w:t xml:space="preserve">RHD Residential High Density </w:t>
      </w:r>
      <w:r w:rsidRPr="002B349B">
        <w:rPr>
          <w:rFonts w:asciiTheme="minorHAnsi" w:hAnsiTheme="minorHAnsi" w:cstheme="minorHAnsi"/>
          <w:sz w:val="24"/>
          <w:szCs w:val="24"/>
        </w:rPr>
        <w:t xml:space="preserve">District on a total of </w:t>
      </w:r>
      <w:r w:rsidR="00740506">
        <w:rPr>
          <w:rFonts w:asciiTheme="minorHAnsi" w:hAnsiTheme="minorHAnsi" w:cstheme="minorHAnsi"/>
          <w:sz w:val="24"/>
          <w:szCs w:val="24"/>
        </w:rPr>
        <w:t>50.07</w:t>
      </w:r>
      <w:r w:rsidRPr="002B349B">
        <w:rPr>
          <w:rFonts w:asciiTheme="minorHAnsi" w:hAnsiTheme="minorHAnsi" w:cstheme="minorHAnsi"/>
          <w:sz w:val="24"/>
          <w:szCs w:val="24"/>
        </w:rPr>
        <w:t xml:space="preserve"> acres in the </w:t>
      </w:r>
      <w:r w:rsidR="00740506">
        <w:rPr>
          <w:rFonts w:asciiTheme="minorHAnsi" w:hAnsiTheme="minorHAnsi" w:cstheme="minorHAnsi"/>
          <w:sz w:val="24"/>
          <w:szCs w:val="24"/>
        </w:rPr>
        <w:t>W.C. Williams Survey</w:t>
      </w:r>
      <w:r w:rsidRPr="002B349B">
        <w:rPr>
          <w:rFonts w:asciiTheme="minorHAnsi" w:hAnsiTheme="minorHAnsi" w:cstheme="minorHAnsi"/>
          <w:sz w:val="24"/>
          <w:szCs w:val="24"/>
        </w:rPr>
        <w:t xml:space="preserve">, Abstract No. </w:t>
      </w:r>
      <w:r w:rsidR="00740506">
        <w:rPr>
          <w:rFonts w:asciiTheme="minorHAnsi" w:hAnsiTheme="minorHAnsi" w:cstheme="minorHAnsi"/>
          <w:sz w:val="24"/>
          <w:szCs w:val="24"/>
        </w:rPr>
        <w:t>300 and Miles G. Dikes Survey, Abstract No. 6</w:t>
      </w:r>
      <w:r w:rsidRPr="002B349B">
        <w:rPr>
          <w:rFonts w:asciiTheme="minorHAnsi" w:hAnsiTheme="minorHAnsi" w:cstheme="minorHAnsi"/>
          <w:sz w:val="24"/>
          <w:szCs w:val="24"/>
        </w:rPr>
        <w:t xml:space="preserve">, </w:t>
      </w:r>
      <w:r w:rsidR="00740506">
        <w:rPr>
          <w:rFonts w:asciiTheme="minorHAnsi" w:hAnsiTheme="minorHAnsi" w:cstheme="minorHAnsi"/>
          <w:sz w:val="24"/>
          <w:szCs w:val="24"/>
        </w:rPr>
        <w:t xml:space="preserve">and </w:t>
      </w:r>
      <w:r w:rsidRPr="002B349B">
        <w:rPr>
          <w:rFonts w:asciiTheme="minorHAnsi" w:hAnsiTheme="minorHAnsi" w:cstheme="minorHAnsi"/>
          <w:sz w:val="24"/>
          <w:szCs w:val="24"/>
        </w:rPr>
        <w:t xml:space="preserve">located at </w:t>
      </w:r>
      <w:bookmarkEnd w:id="0"/>
      <w:r w:rsidR="00740506">
        <w:rPr>
          <w:rFonts w:asciiTheme="minorHAnsi" w:hAnsiTheme="minorHAnsi" w:cstheme="minorHAnsi"/>
          <w:sz w:val="24"/>
          <w:szCs w:val="24"/>
        </w:rPr>
        <w:t>2100-2500 North</w:t>
      </w:r>
      <w:r w:rsidRPr="002B349B">
        <w:rPr>
          <w:rFonts w:asciiTheme="minorHAnsi" w:hAnsiTheme="minorHAnsi" w:cstheme="minorHAnsi"/>
          <w:sz w:val="24"/>
          <w:szCs w:val="24"/>
        </w:rPr>
        <w:t xml:space="preserve"> Colorado Street (</w:t>
      </w:r>
      <w:r w:rsidR="00740506">
        <w:rPr>
          <w:rFonts w:asciiTheme="minorHAnsi" w:hAnsiTheme="minorHAnsi" w:cstheme="minorHAnsi"/>
          <w:sz w:val="24"/>
          <w:szCs w:val="24"/>
        </w:rPr>
        <w:t>US Hwy 183</w:t>
      </w:r>
      <w:r w:rsidRPr="002B349B">
        <w:rPr>
          <w:rFonts w:asciiTheme="minorHAnsi" w:hAnsiTheme="minorHAnsi" w:cstheme="minorHAnsi"/>
          <w:sz w:val="24"/>
          <w:szCs w:val="24"/>
        </w:rPr>
        <w:t>).</w:t>
      </w:r>
    </w:p>
    <w:p w14:paraId="2C345479" w14:textId="77777777" w:rsidR="002B349B" w:rsidRPr="00FF16B8" w:rsidRDefault="002B349B" w:rsidP="002B349B">
      <w:pPr>
        <w:spacing w:before="240"/>
        <w:ind w:left="900" w:right="702"/>
        <w:contextualSpacing/>
        <w:jc w:val="both"/>
        <w:rPr>
          <w:rFonts w:ascii="Calibri" w:hAnsi="Calibri"/>
          <w:sz w:val="24"/>
          <w:szCs w:val="24"/>
        </w:rPr>
      </w:pPr>
    </w:p>
    <w:p w14:paraId="468D5E8F" w14:textId="6251CA1F" w:rsidR="009618F1" w:rsidRPr="00FF16B8" w:rsidRDefault="009618F1">
      <w:pPr>
        <w:tabs>
          <w:tab w:val="left" w:pos="270"/>
        </w:tabs>
        <w:jc w:val="both"/>
        <w:rPr>
          <w:rFonts w:ascii="Calibri" w:hAnsi="Calibri"/>
          <w:sz w:val="24"/>
          <w:szCs w:val="24"/>
        </w:rPr>
      </w:pPr>
      <w:r w:rsidRPr="00FF16B8">
        <w:rPr>
          <w:rFonts w:ascii="Calibri" w:hAnsi="Calibri"/>
          <w:sz w:val="24"/>
          <w:szCs w:val="24"/>
        </w:rPr>
        <w:t>All interested persons owning</w:t>
      </w:r>
      <w:r w:rsidR="0022644D" w:rsidRPr="00FF16B8">
        <w:rPr>
          <w:rFonts w:ascii="Calibri" w:hAnsi="Calibri"/>
          <w:sz w:val="24"/>
          <w:szCs w:val="24"/>
        </w:rPr>
        <w:t xml:space="preserve"> property within 200 feet of this property</w:t>
      </w:r>
      <w:r w:rsidRPr="00FF16B8">
        <w:rPr>
          <w:rFonts w:ascii="Calibri" w:hAnsi="Calibri"/>
          <w:sz w:val="24"/>
          <w:szCs w:val="24"/>
        </w:rPr>
        <w:t xml:space="preserve"> wishing to st</w:t>
      </w:r>
      <w:r w:rsidR="00CF5802" w:rsidRPr="00FF16B8">
        <w:rPr>
          <w:rFonts w:ascii="Calibri" w:hAnsi="Calibri"/>
          <w:sz w:val="24"/>
          <w:szCs w:val="24"/>
        </w:rPr>
        <w:t xml:space="preserve">ate their support or opposition </w:t>
      </w:r>
      <w:r w:rsidR="00E04F2B" w:rsidRPr="00FF16B8">
        <w:rPr>
          <w:rFonts w:ascii="Calibri" w:hAnsi="Calibri"/>
          <w:sz w:val="24"/>
          <w:szCs w:val="24"/>
        </w:rPr>
        <w:t xml:space="preserve">may </w:t>
      </w:r>
      <w:r w:rsidRPr="00FF16B8">
        <w:rPr>
          <w:rFonts w:ascii="Calibri" w:hAnsi="Calibri"/>
          <w:sz w:val="24"/>
          <w:szCs w:val="24"/>
        </w:rPr>
        <w:t>do so at t</w:t>
      </w:r>
      <w:r w:rsidR="00E04F2B" w:rsidRPr="00FF16B8">
        <w:rPr>
          <w:rFonts w:ascii="Calibri" w:hAnsi="Calibri"/>
          <w:sz w:val="24"/>
          <w:szCs w:val="24"/>
        </w:rPr>
        <w:t>his Public Hearing; or they may</w:t>
      </w:r>
      <w:r w:rsidRPr="00FF16B8">
        <w:rPr>
          <w:rFonts w:ascii="Calibri" w:hAnsi="Calibri"/>
          <w:sz w:val="24"/>
          <w:szCs w:val="24"/>
        </w:rPr>
        <w:t xml:space="preserve"> submit a written statement to the </w:t>
      </w:r>
      <w:r w:rsidR="0009337B">
        <w:rPr>
          <w:rFonts w:ascii="Calibri" w:hAnsi="Calibri"/>
          <w:sz w:val="24"/>
          <w:szCs w:val="24"/>
        </w:rPr>
        <w:t>Planning Director</w:t>
      </w:r>
      <w:r w:rsidRPr="00FF16B8">
        <w:rPr>
          <w:rFonts w:ascii="Calibri" w:hAnsi="Calibri"/>
          <w:sz w:val="24"/>
          <w:szCs w:val="24"/>
        </w:rPr>
        <w:t xml:space="preserve"> or his designee for presentation to the Planning and Zoning Commission at or before the time the Public Hearing begins.</w:t>
      </w:r>
    </w:p>
    <w:p w14:paraId="38716206" w14:textId="77777777" w:rsidR="009618F1" w:rsidRPr="00FF16B8" w:rsidRDefault="009618F1">
      <w:pPr>
        <w:tabs>
          <w:tab w:val="left" w:pos="270"/>
        </w:tabs>
        <w:rPr>
          <w:rFonts w:ascii="Calibri" w:hAnsi="Calibri"/>
          <w:sz w:val="24"/>
          <w:szCs w:val="24"/>
        </w:rPr>
      </w:pPr>
    </w:p>
    <w:p w14:paraId="70CA645B" w14:textId="28CA8FA8" w:rsidR="009618F1" w:rsidRPr="00FF16B8" w:rsidRDefault="009618F1">
      <w:pPr>
        <w:tabs>
          <w:tab w:val="left" w:pos="270"/>
        </w:tabs>
        <w:jc w:val="both"/>
        <w:rPr>
          <w:rFonts w:ascii="Calibri" w:hAnsi="Calibri"/>
          <w:sz w:val="24"/>
          <w:szCs w:val="24"/>
        </w:rPr>
      </w:pPr>
      <w:r w:rsidRPr="00FF16B8">
        <w:rPr>
          <w:rFonts w:ascii="Calibri" w:hAnsi="Calibri"/>
          <w:sz w:val="24"/>
          <w:szCs w:val="24"/>
        </w:rPr>
        <w:t xml:space="preserve">The </w:t>
      </w:r>
      <w:r w:rsidRPr="00FF16B8">
        <w:rPr>
          <w:rFonts w:ascii="Calibri" w:hAnsi="Calibri"/>
          <w:b/>
          <w:sz w:val="24"/>
          <w:szCs w:val="24"/>
        </w:rPr>
        <w:t>City of Lockhart City Council</w:t>
      </w:r>
      <w:r w:rsidRPr="00FF16B8">
        <w:rPr>
          <w:rFonts w:ascii="Calibri" w:hAnsi="Calibri"/>
          <w:sz w:val="24"/>
          <w:szCs w:val="24"/>
        </w:rPr>
        <w:t xml:space="preserve"> will hold</w:t>
      </w:r>
      <w:r w:rsidR="009060F6" w:rsidRPr="00FF16B8">
        <w:rPr>
          <w:rFonts w:ascii="Calibri" w:hAnsi="Calibri"/>
          <w:sz w:val="24"/>
          <w:szCs w:val="24"/>
        </w:rPr>
        <w:t xml:space="preserve"> a P</w:t>
      </w:r>
      <w:r w:rsidR="00C25A03" w:rsidRPr="00FF16B8">
        <w:rPr>
          <w:rFonts w:ascii="Calibri" w:hAnsi="Calibri"/>
          <w:sz w:val="24"/>
          <w:szCs w:val="24"/>
        </w:rPr>
        <w:t xml:space="preserve">ublic Hearing on </w:t>
      </w:r>
      <w:r w:rsidR="00AE312A" w:rsidRPr="004F7A7B">
        <w:rPr>
          <w:rFonts w:ascii="Calibri" w:hAnsi="Calibri"/>
          <w:sz w:val="24"/>
          <w:szCs w:val="24"/>
          <w:u w:val="single"/>
        </w:rPr>
        <w:t>Tuesday,</w:t>
      </w:r>
      <w:r w:rsidR="004F7A7B" w:rsidRPr="004F7A7B">
        <w:rPr>
          <w:rFonts w:ascii="Calibri" w:hAnsi="Calibri"/>
          <w:sz w:val="24"/>
          <w:szCs w:val="24"/>
          <w:u w:val="single"/>
        </w:rPr>
        <w:t xml:space="preserve"> </w:t>
      </w:r>
      <w:r w:rsidR="000F4A09">
        <w:rPr>
          <w:rFonts w:ascii="Calibri" w:hAnsi="Calibri"/>
          <w:sz w:val="24"/>
          <w:szCs w:val="24"/>
          <w:u w:val="single"/>
        </w:rPr>
        <w:t>September 16</w:t>
      </w:r>
      <w:r w:rsidR="00CA1BD2" w:rsidRPr="004F7A7B">
        <w:rPr>
          <w:rFonts w:ascii="Calibri" w:hAnsi="Calibri"/>
          <w:sz w:val="24"/>
          <w:szCs w:val="24"/>
          <w:u w:val="single"/>
        </w:rPr>
        <w:t>, 202</w:t>
      </w:r>
      <w:r w:rsidR="00C96217" w:rsidRPr="004F7A7B">
        <w:rPr>
          <w:rFonts w:ascii="Calibri" w:hAnsi="Calibri"/>
          <w:sz w:val="24"/>
          <w:szCs w:val="24"/>
          <w:u w:val="single"/>
        </w:rPr>
        <w:t>5</w:t>
      </w:r>
      <w:r w:rsidR="008038F2" w:rsidRPr="00FF16B8">
        <w:rPr>
          <w:rFonts w:ascii="Calibri" w:hAnsi="Calibri"/>
          <w:sz w:val="24"/>
          <w:szCs w:val="24"/>
        </w:rPr>
        <w:t>,</w:t>
      </w:r>
      <w:r w:rsidR="009C4E6C" w:rsidRPr="00FF16B8">
        <w:rPr>
          <w:rFonts w:ascii="Calibri" w:hAnsi="Calibri"/>
          <w:sz w:val="24"/>
          <w:szCs w:val="24"/>
        </w:rPr>
        <w:t xml:space="preserve"> </w:t>
      </w:r>
      <w:r w:rsidR="0033573E" w:rsidRPr="00FF16B8">
        <w:rPr>
          <w:rFonts w:ascii="Calibri" w:hAnsi="Calibri"/>
          <w:sz w:val="24"/>
          <w:szCs w:val="24"/>
        </w:rPr>
        <w:t xml:space="preserve">at </w:t>
      </w:r>
      <w:r w:rsidR="000F6782">
        <w:rPr>
          <w:rFonts w:ascii="Calibri" w:hAnsi="Calibri"/>
          <w:sz w:val="24"/>
          <w:szCs w:val="24"/>
        </w:rPr>
        <w:br/>
      </w:r>
      <w:r w:rsidR="008038F2" w:rsidRPr="00AE312A">
        <w:rPr>
          <w:rFonts w:ascii="Calibri" w:hAnsi="Calibri"/>
          <w:sz w:val="24"/>
          <w:szCs w:val="24"/>
          <w:u w:val="single"/>
        </w:rPr>
        <w:t>7:30 P</w:t>
      </w:r>
      <w:r w:rsidR="0033573E" w:rsidRPr="00AE312A">
        <w:rPr>
          <w:rFonts w:ascii="Calibri" w:hAnsi="Calibri"/>
          <w:sz w:val="24"/>
          <w:szCs w:val="24"/>
          <w:u w:val="single"/>
        </w:rPr>
        <w:t>.</w:t>
      </w:r>
      <w:r w:rsidR="008038F2" w:rsidRPr="00AE312A">
        <w:rPr>
          <w:rFonts w:ascii="Calibri" w:hAnsi="Calibri"/>
          <w:sz w:val="24"/>
          <w:szCs w:val="24"/>
          <w:u w:val="single"/>
        </w:rPr>
        <w:t>M</w:t>
      </w:r>
      <w:r w:rsidR="0033573E" w:rsidRPr="00FF16B8">
        <w:rPr>
          <w:rFonts w:ascii="Calibri" w:hAnsi="Calibri"/>
          <w:sz w:val="24"/>
          <w:szCs w:val="24"/>
        </w:rPr>
        <w:t>.</w:t>
      </w:r>
      <w:r w:rsidR="008038F2" w:rsidRPr="00FF16B8">
        <w:rPr>
          <w:rFonts w:ascii="Calibri" w:hAnsi="Calibri"/>
          <w:sz w:val="24"/>
          <w:szCs w:val="24"/>
        </w:rPr>
        <w:t xml:space="preserve"> in the </w:t>
      </w:r>
      <w:r w:rsidR="00994227" w:rsidRPr="00FF16B8">
        <w:rPr>
          <w:rFonts w:ascii="Calibri" w:hAnsi="Calibri"/>
          <w:sz w:val="24"/>
          <w:szCs w:val="24"/>
        </w:rPr>
        <w:t xml:space="preserve">City Council Chamber, </w:t>
      </w:r>
      <w:r w:rsidR="00180A49" w:rsidRPr="00FF16B8">
        <w:rPr>
          <w:rFonts w:ascii="Calibri" w:hAnsi="Calibri"/>
          <w:sz w:val="24"/>
          <w:szCs w:val="24"/>
        </w:rPr>
        <w:t>third</w:t>
      </w:r>
      <w:r w:rsidR="00994227" w:rsidRPr="00FF16B8">
        <w:rPr>
          <w:rFonts w:ascii="Calibri" w:hAnsi="Calibri"/>
          <w:sz w:val="24"/>
          <w:szCs w:val="24"/>
        </w:rPr>
        <w:t xml:space="preserve"> floor of the Clark Library-Masonic Building, 217 South Main Street, </w:t>
      </w:r>
      <w:r w:rsidRPr="00FF16B8">
        <w:rPr>
          <w:rFonts w:ascii="Calibri" w:hAnsi="Calibri"/>
          <w:sz w:val="24"/>
          <w:szCs w:val="24"/>
        </w:rPr>
        <w:t>L</w:t>
      </w:r>
      <w:r w:rsidR="00427182" w:rsidRPr="00FF16B8">
        <w:rPr>
          <w:rFonts w:ascii="Calibri" w:hAnsi="Calibri"/>
          <w:sz w:val="24"/>
          <w:szCs w:val="24"/>
        </w:rPr>
        <w:t>o</w:t>
      </w:r>
      <w:r w:rsidR="00800696" w:rsidRPr="00FF16B8">
        <w:rPr>
          <w:rFonts w:ascii="Calibri" w:hAnsi="Calibri"/>
          <w:sz w:val="24"/>
          <w:szCs w:val="24"/>
        </w:rPr>
        <w:t>ckhart, Texas, to consider this</w:t>
      </w:r>
      <w:r w:rsidRPr="00FF16B8">
        <w:rPr>
          <w:rFonts w:ascii="Calibri" w:hAnsi="Calibri"/>
          <w:sz w:val="24"/>
          <w:szCs w:val="24"/>
        </w:rPr>
        <w:t xml:space="preserve"> zoning change request</w:t>
      </w:r>
      <w:r w:rsidR="00800696" w:rsidRPr="00FF16B8">
        <w:rPr>
          <w:rFonts w:ascii="Calibri" w:hAnsi="Calibri"/>
          <w:sz w:val="24"/>
          <w:szCs w:val="24"/>
        </w:rPr>
        <w:t>, the recommendation</w:t>
      </w:r>
      <w:r w:rsidRPr="00FF16B8">
        <w:rPr>
          <w:rFonts w:ascii="Calibri" w:hAnsi="Calibri"/>
          <w:sz w:val="24"/>
          <w:szCs w:val="24"/>
        </w:rPr>
        <w:t xml:space="preserve"> of the Planning and Zoning Commission, and valid protests if any.</w:t>
      </w:r>
    </w:p>
    <w:p w14:paraId="1F78F1A5" w14:textId="77777777" w:rsidR="00111DD4" w:rsidRPr="00FF16B8" w:rsidRDefault="00111DD4" w:rsidP="00111DD4">
      <w:pPr>
        <w:tabs>
          <w:tab w:val="left" w:pos="270"/>
        </w:tabs>
        <w:rPr>
          <w:rFonts w:ascii="Calibri" w:hAnsi="Calibri"/>
          <w:sz w:val="24"/>
          <w:szCs w:val="24"/>
        </w:rPr>
      </w:pPr>
    </w:p>
    <w:p w14:paraId="7DDB00B5" w14:textId="77777777" w:rsidR="00111DD4" w:rsidRPr="00FF16B8" w:rsidRDefault="00111DD4" w:rsidP="00111DD4">
      <w:pPr>
        <w:tabs>
          <w:tab w:val="left" w:pos="270"/>
        </w:tabs>
        <w:jc w:val="both"/>
        <w:rPr>
          <w:rFonts w:ascii="Calibri" w:hAnsi="Calibri"/>
          <w:sz w:val="24"/>
          <w:szCs w:val="24"/>
        </w:rPr>
      </w:pPr>
      <w:r w:rsidRPr="00FF16B8">
        <w:rPr>
          <w:rFonts w:ascii="Calibri" w:hAnsi="Calibri"/>
          <w:sz w:val="24"/>
          <w:szCs w:val="24"/>
        </w:rPr>
        <w:t>One or more letters or petitions of protest submitted no later than two working days prior to the posted beginning of the City Council public hearing and containing the name, signature, and address of owners of collectively 20 percent or more of either the area of the land included in the proposed change or the area of land within 200 feet surrounding the land included in the proposed change, shall require the proposed change to receive the affirmative vote of at least three-fourths of all members of the City Council in order to take effect.  Such letters or petitions submitted at least five calendar days prior to the posted beginning of the City Council public hearing will be provided to the Council and addressed in the staff recommendations in advance of the public hearing.</w:t>
      </w:r>
    </w:p>
    <w:p w14:paraId="55B721AE" w14:textId="77777777" w:rsidR="009618F1" w:rsidRPr="00FF16B8" w:rsidRDefault="009618F1">
      <w:pPr>
        <w:tabs>
          <w:tab w:val="left" w:pos="270"/>
        </w:tabs>
        <w:rPr>
          <w:rFonts w:ascii="Calibri" w:hAnsi="Calibri"/>
          <w:sz w:val="24"/>
          <w:szCs w:val="24"/>
        </w:rPr>
      </w:pPr>
    </w:p>
    <w:p w14:paraId="6D93E8D9" w14:textId="3A9ADB07" w:rsidR="009618F1" w:rsidRPr="00FF16B8" w:rsidRDefault="005B7F2B">
      <w:pPr>
        <w:tabs>
          <w:tab w:val="left" w:pos="270"/>
        </w:tabs>
        <w:rPr>
          <w:rFonts w:ascii="Calibri" w:hAnsi="Calibri"/>
          <w:sz w:val="24"/>
          <w:szCs w:val="24"/>
        </w:rPr>
      </w:pPr>
      <w:r w:rsidRPr="00FF16B8">
        <w:rPr>
          <w:rFonts w:ascii="Calibri" w:hAnsi="Calibri"/>
          <w:sz w:val="24"/>
          <w:szCs w:val="24"/>
        </w:rPr>
        <w:t>Da</w:t>
      </w:r>
      <w:r w:rsidR="00907DBC">
        <w:rPr>
          <w:rFonts w:ascii="Calibri" w:hAnsi="Calibri"/>
          <w:sz w:val="24"/>
          <w:szCs w:val="24"/>
        </w:rPr>
        <w:t>vid Fowler</w:t>
      </w:r>
      <w:r w:rsidRPr="00FF16B8">
        <w:rPr>
          <w:rFonts w:ascii="Calibri" w:hAnsi="Calibri"/>
          <w:sz w:val="24"/>
          <w:szCs w:val="24"/>
        </w:rPr>
        <w:t>, A</w:t>
      </w:r>
      <w:r w:rsidR="00EC0D61">
        <w:rPr>
          <w:rFonts w:ascii="Calibri" w:hAnsi="Calibri"/>
          <w:sz w:val="24"/>
          <w:szCs w:val="24"/>
        </w:rPr>
        <w:t>I</w:t>
      </w:r>
      <w:r w:rsidRPr="00FF16B8">
        <w:rPr>
          <w:rFonts w:ascii="Calibri" w:hAnsi="Calibri"/>
          <w:sz w:val="24"/>
          <w:szCs w:val="24"/>
        </w:rPr>
        <w:t>CP</w:t>
      </w:r>
    </w:p>
    <w:p w14:paraId="5E58C876" w14:textId="2A9CEC8A" w:rsidR="009618F1" w:rsidRPr="00FF16B8" w:rsidRDefault="006D3F31">
      <w:pPr>
        <w:tabs>
          <w:tab w:val="left" w:pos="270"/>
        </w:tabs>
        <w:rPr>
          <w:rFonts w:ascii="Calibri" w:hAnsi="Calibri"/>
          <w:sz w:val="24"/>
          <w:szCs w:val="24"/>
        </w:rPr>
      </w:pPr>
      <w:r>
        <w:rPr>
          <w:rFonts w:ascii="Calibri" w:hAnsi="Calibri"/>
          <w:sz w:val="24"/>
          <w:szCs w:val="24"/>
        </w:rPr>
        <w:t>Planning Director</w:t>
      </w:r>
    </w:p>
    <w:p w14:paraId="6A817012" w14:textId="77777777" w:rsidR="00907DBC" w:rsidRPr="00907DBC" w:rsidRDefault="00907DBC" w:rsidP="00907DBC">
      <w:pPr>
        <w:tabs>
          <w:tab w:val="left" w:pos="270"/>
        </w:tabs>
        <w:rPr>
          <w:rFonts w:asciiTheme="minorHAnsi" w:hAnsiTheme="minorHAnsi" w:cstheme="minorHAnsi"/>
          <w:sz w:val="24"/>
          <w:szCs w:val="24"/>
        </w:rPr>
      </w:pPr>
      <w:r w:rsidRPr="00907DBC">
        <w:rPr>
          <w:rFonts w:asciiTheme="minorHAnsi" w:hAnsiTheme="minorHAnsi" w:cstheme="minorHAnsi"/>
          <w:sz w:val="24"/>
          <w:szCs w:val="24"/>
        </w:rPr>
        <w:t>737-787-8076</w:t>
      </w:r>
    </w:p>
    <w:p w14:paraId="02B54706" w14:textId="77777777" w:rsidR="00907DBC" w:rsidRPr="00907DBC" w:rsidRDefault="00907DBC" w:rsidP="00907DBC">
      <w:pPr>
        <w:tabs>
          <w:tab w:val="left" w:pos="270"/>
        </w:tabs>
        <w:ind w:left="360" w:hanging="360"/>
        <w:rPr>
          <w:rFonts w:asciiTheme="minorHAnsi" w:hAnsiTheme="minorHAnsi" w:cstheme="minorHAnsi"/>
          <w:bCs/>
          <w:sz w:val="24"/>
          <w:szCs w:val="24"/>
        </w:rPr>
      </w:pPr>
      <w:hyperlink r:id="rId5" w:history="1">
        <w:r w:rsidRPr="00907DBC">
          <w:rPr>
            <w:rFonts w:asciiTheme="minorHAnsi" w:hAnsiTheme="minorHAnsi" w:cstheme="minorHAnsi"/>
            <w:color w:val="0000FF"/>
            <w:sz w:val="24"/>
            <w:szCs w:val="24"/>
            <w:u w:val="single"/>
          </w:rPr>
          <w:t>dfowler@lockhart-tx.org</w:t>
        </w:r>
      </w:hyperlink>
    </w:p>
    <w:p w14:paraId="58E2B25A" w14:textId="553EEFC6" w:rsidR="00E04F2B" w:rsidRPr="00FF16B8" w:rsidRDefault="00E04F2B" w:rsidP="00907DBC">
      <w:pPr>
        <w:tabs>
          <w:tab w:val="left" w:pos="270"/>
        </w:tabs>
        <w:rPr>
          <w:rFonts w:ascii="Palatino Linotype" w:hAnsi="Palatino Linotype"/>
          <w:sz w:val="24"/>
          <w:szCs w:val="24"/>
        </w:rPr>
      </w:pPr>
    </w:p>
    <w:sectPr w:rsidR="00E04F2B" w:rsidRPr="00FF16B8" w:rsidSect="00B6438A">
      <w:footnotePr>
        <w:pos w:val="sectEnd"/>
      </w:footnotePr>
      <w:endnotePr>
        <w:numFmt w:val="decimal"/>
        <w:numStart w:val="0"/>
      </w:endnotePr>
      <w:pgSz w:w="12240" w:h="15840"/>
      <w:pgMar w:top="1440" w:right="1440" w:bottom="36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S Sans Serif">
    <w:altName w:val="Microsoft Sans Serif"/>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D42FDD"/>
    <w:multiLevelType w:val="singleLevel"/>
    <w:tmpl w:val="C1F0B1C6"/>
    <w:lvl w:ilvl="0">
      <w:start w:val="2"/>
      <w:numFmt w:val="upperLetter"/>
      <w:lvlText w:val="%1. "/>
      <w:legacy w:legacy="1" w:legacySpace="0" w:legacyIndent="360"/>
      <w:lvlJc w:val="left"/>
      <w:pPr>
        <w:ind w:left="360" w:hanging="360"/>
      </w:pPr>
      <w:rPr>
        <w:rFonts w:ascii="Times New Roman" w:hAnsi="Times New Roman" w:hint="default"/>
        <w:b w:val="0"/>
        <w:i w:val="0"/>
        <w:sz w:val="24"/>
        <w:u w:val="none"/>
      </w:rPr>
    </w:lvl>
  </w:abstractNum>
  <w:num w:numId="1" w16cid:durableId="7839641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19"/>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isplayHorizontalDrawingGridEvery w:val="0"/>
  <w:displayVerticalDrawingGridEvery w:val="0"/>
  <w:doNotUseMarginsForDrawingGridOrigin/>
  <w:doNotShadeFormData/>
  <w:noPunctuationKerning/>
  <w:characterSpacingControl w:val="doNotCompress"/>
  <w:footnotePr>
    <w:pos w:val="sectEnd"/>
  </w:footnotePr>
  <w:endnotePr>
    <w:pos w:val="sectEnd"/>
    <w:numFmt w:val="decimal"/>
    <w:numStart w:val="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6B62"/>
    <w:rsid w:val="0001128B"/>
    <w:rsid w:val="0002315B"/>
    <w:rsid w:val="000256F2"/>
    <w:rsid w:val="0005345A"/>
    <w:rsid w:val="00054E21"/>
    <w:rsid w:val="000552DA"/>
    <w:rsid w:val="00060C6B"/>
    <w:rsid w:val="00071B27"/>
    <w:rsid w:val="00085D46"/>
    <w:rsid w:val="0009098E"/>
    <w:rsid w:val="00091520"/>
    <w:rsid w:val="0009337B"/>
    <w:rsid w:val="00093B11"/>
    <w:rsid w:val="000A2064"/>
    <w:rsid w:val="000B5DE2"/>
    <w:rsid w:val="000D4B73"/>
    <w:rsid w:val="000F4A09"/>
    <w:rsid w:val="000F6782"/>
    <w:rsid w:val="00111DD4"/>
    <w:rsid w:val="001140BA"/>
    <w:rsid w:val="00115F63"/>
    <w:rsid w:val="00122582"/>
    <w:rsid w:val="0013070E"/>
    <w:rsid w:val="00130D2C"/>
    <w:rsid w:val="00135A06"/>
    <w:rsid w:val="001556DB"/>
    <w:rsid w:val="0016579B"/>
    <w:rsid w:val="00167369"/>
    <w:rsid w:val="00167966"/>
    <w:rsid w:val="00172490"/>
    <w:rsid w:val="001731C9"/>
    <w:rsid w:val="00180A49"/>
    <w:rsid w:val="001858A6"/>
    <w:rsid w:val="0019049B"/>
    <w:rsid w:val="0019255C"/>
    <w:rsid w:val="0019423F"/>
    <w:rsid w:val="001963EB"/>
    <w:rsid w:val="001A5F25"/>
    <w:rsid w:val="001B1224"/>
    <w:rsid w:val="001C331D"/>
    <w:rsid w:val="001C3C69"/>
    <w:rsid w:val="001C56D7"/>
    <w:rsid w:val="001C5CAB"/>
    <w:rsid w:val="001D331C"/>
    <w:rsid w:val="001D335E"/>
    <w:rsid w:val="001E3E2C"/>
    <w:rsid w:val="001E7ECA"/>
    <w:rsid w:val="00201B19"/>
    <w:rsid w:val="00205F0A"/>
    <w:rsid w:val="00211AEF"/>
    <w:rsid w:val="00213954"/>
    <w:rsid w:val="00213B7C"/>
    <w:rsid w:val="002162CF"/>
    <w:rsid w:val="00222648"/>
    <w:rsid w:val="002245C8"/>
    <w:rsid w:val="0022644D"/>
    <w:rsid w:val="002356B6"/>
    <w:rsid w:val="0025025A"/>
    <w:rsid w:val="00253865"/>
    <w:rsid w:val="00256474"/>
    <w:rsid w:val="00256B62"/>
    <w:rsid w:val="00261033"/>
    <w:rsid w:val="00263ADF"/>
    <w:rsid w:val="002651F5"/>
    <w:rsid w:val="002663AE"/>
    <w:rsid w:val="00270BE5"/>
    <w:rsid w:val="00270FA5"/>
    <w:rsid w:val="00273995"/>
    <w:rsid w:val="002A3477"/>
    <w:rsid w:val="002A50CC"/>
    <w:rsid w:val="002B349B"/>
    <w:rsid w:val="002C0F64"/>
    <w:rsid w:val="002C20D9"/>
    <w:rsid w:val="002C3B95"/>
    <w:rsid w:val="002D19F9"/>
    <w:rsid w:val="002F0345"/>
    <w:rsid w:val="002F0C9E"/>
    <w:rsid w:val="002F70C3"/>
    <w:rsid w:val="0030388B"/>
    <w:rsid w:val="00314ED0"/>
    <w:rsid w:val="00324143"/>
    <w:rsid w:val="0033573E"/>
    <w:rsid w:val="0034748C"/>
    <w:rsid w:val="003516B0"/>
    <w:rsid w:val="003757E6"/>
    <w:rsid w:val="0037781C"/>
    <w:rsid w:val="003B3AA4"/>
    <w:rsid w:val="003B5D9A"/>
    <w:rsid w:val="003C3232"/>
    <w:rsid w:val="003F2E21"/>
    <w:rsid w:val="0041477A"/>
    <w:rsid w:val="00426FED"/>
    <w:rsid w:val="00427182"/>
    <w:rsid w:val="00427F57"/>
    <w:rsid w:val="0043576F"/>
    <w:rsid w:val="00455A5A"/>
    <w:rsid w:val="00457D04"/>
    <w:rsid w:val="00460A4A"/>
    <w:rsid w:val="00465AD6"/>
    <w:rsid w:val="00477DE6"/>
    <w:rsid w:val="00492332"/>
    <w:rsid w:val="00492EBE"/>
    <w:rsid w:val="004930EB"/>
    <w:rsid w:val="00495DC9"/>
    <w:rsid w:val="004A07AC"/>
    <w:rsid w:val="004A6061"/>
    <w:rsid w:val="004B20BF"/>
    <w:rsid w:val="004B5FF4"/>
    <w:rsid w:val="004C171A"/>
    <w:rsid w:val="004C5B9B"/>
    <w:rsid w:val="004E6E88"/>
    <w:rsid w:val="004F4C07"/>
    <w:rsid w:val="004F7A7B"/>
    <w:rsid w:val="00506F82"/>
    <w:rsid w:val="005137A5"/>
    <w:rsid w:val="005217C3"/>
    <w:rsid w:val="005357B7"/>
    <w:rsid w:val="00537375"/>
    <w:rsid w:val="00545183"/>
    <w:rsid w:val="00552359"/>
    <w:rsid w:val="00557FDF"/>
    <w:rsid w:val="00564A67"/>
    <w:rsid w:val="0057215E"/>
    <w:rsid w:val="00593ED9"/>
    <w:rsid w:val="00595A5F"/>
    <w:rsid w:val="005961C5"/>
    <w:rsid w:val="005A079A"/>
    <w:rsid w:val="005B7F2B"/>
    <w:rsid w:val="005C03D9"/>
    <w:rsid w:val="005C5867"/>
    <w:rsid w:val="005C5BBC"/>
    <w:rsid w:val="0061221B"/>
    <w:rsid w:val="00612799"/>
    <w:rsid w:val="006222E8"/>
    <w:rsid w:val="006244CA"/>
    <w:rsid w:val="00630787"/>
    <w:rsid w:val="006334A9"/>
    <w:rsid w:val="00635CB6"/>
    <w:rsid w:val="0063600A"/>
    <w:rsid w:val="006464F7"/>
    <w:rsid w:val="00696CD3"/>
    <w:rsid w:val="006B1581"/>
    <w:rsid w:val="006C514E"/>
    <w:rsid w:val="006D0791"/>
    <w:rsid w:val="006D2C18"/>
    <w:rsid w:val="006D3F31"/>
    <w:rsid w:val="006D44BF"/>
    <w:rsid w:val="006E433F"/>
    <w:rsid w:val="006E4E8F"/>
    <w:rsid w:val="006F19EC"/>
    <w:rsid w:val="006F3392"/>
    <w:rsid w:val="00700BA7"/>
    <w:rsid w:val="00712DDF"/>
    <w:rsid w:val="00713309"/>
    <w:rsid w:val="007314E8"/>
    <w:rsid w:val="00734BAB"/>
    <w:rsid w:val="007350B1"/>
    <w:rsid w:val="00736F3B"/>
    <w:rsid w:val="00737264"/>
    <w:rsid w:val="00740506"/>
    <w:rsid w:val="00741F93"/>
    <w:rsid w:val="007537B6"/>
    <w:rsid w:val="00755AE6"/>
    <w:rsid w:val="007600D0"/>
    <w:rsid w:val="00771A98"/>
    <w:rsid w:val="00776FE4"/>
    <w:rsid w:val="00794A3A"/>
    <w:rsid w:val="007A219A"/>
    <w:rsid w:val="007C0008"/>
    <w:rsid w:val="007D0016"/>
    <w:rsid w:val="007E49F1"/>
    <w:rsid w:val="00800696"/>
    <w:rsid w:val="008038F2"/>
    <w:rsid w:val="00806E86"/>
    <w:rsid w:val="00807B06"/>
    <w:rsid w:val="00814625"/>
    <w:rsid w:val="00836672"/>
    <w:rsid w:val="00840BE8"/>
    <w:rsid w:val="00841129"/>
    <w:rsid w:val="0084167C"/>
    <w:rsid w:val="00862E95"/>
    <w:rsid w:val="00864B4E"/>
    <w:rsid w:val="008725F6"/>
    <w:rsid w:val="00874A33"/>
    <w:rsid w:val="008771C9"/>
    <w:rsid w:val="008A1FEC"/>
    <w:rsid w:val="008B6177"/>
    <w:rsid w:val="008C2AF1"/>
    <w:rsid w:val="008E3ED8"/>
    <w:rsid w:val="0090209D"/>
    <w:rsid w:val="00903691"/>
    <w:rsid w:val="009060F6"/>
    <w:rsid w:val="00907DBC"/>
    <w:rsid w:val="0091199C"/>
    <w:rsid w:val="009165C5"/>
    <w:rsid w:val="00923EF9"/>
    <w:rsid w:val="009307F8"/>
    <w:rsid w:val="00961013"/>
    <w:rsid w:val="009618F1"/>
    <w:rsid w:val="00962D48"/>
    <w:rsid w:val="00965A81"/>
    <w:rsid w:val="00976B22"/>
    <w:rsid w:val="00985D63"/>
    <w:rsid w:val="00993FB8"/>
    <w:rsid w:val="00994227"/>
    <w:rsid w:val="009A62A8"/>
    <w:rsid w:val="009B0890"/>
    <w:rsid w:val="009B1DBE"/>
    <w:rsid w:val="009B23C2"/>
    <w:rsid w:val="009B3F51"/>
    <w:rsid w:val="009C4E6C"/>
    <w:rsid w:val="009D252B"/>
    <w:rsid w:val="009D48FA"/>
    <w:rsid w:val="009F6EE8"/>
    <w:rsid w:val="009F6FB3"/>
    <w:rsid w:val="00A00FC8"/>
    <w:rsid w:val="00A13EC5"/>
    <w:rsid w:val="00A26209"/>
    <w:rsid w:val="00A3498D"/>
    <w:rsid w:val="00A35AC2"/>
    <w:rsid w:val="00A402C6"/>
    <w:rsid w:val="00A57A0D"/>
    <w:rsid w:val="00A63861"/>
    <w:rsid w:val="00A74540"/>
    <w:rsid w:val="00A81BD9"/>
    <w:rsid w:val="00A97552"/>
    <w:rsid w:val="00AA1BB2"/>
    <w:rsid w:val="00AA218F"/>
    <w:rsid w:val="00AB1B00"/>
    <w:rsid w:val="00AB21A6"/>
    <w:rsid w:val="00AC0B77"/>
    <w:rsid w:val="00AD4BD9"/>
    <w:rsid w:val="00AE0D4E"/>
    <w:rsid w:val="00AE0F67"/>
    <w:rsid w:val="00AE312A"/>
    <w:rsid w:val="00AF12E3"/>
    <w:rsid w:val="00B1060B"/>
    <w:rsid w:val="00B1142D"/>
    <w:rsid w:val="00B23FAD"/>
    <w:rsid w:val="00B31B90"/>
    <w:rsid w:val="00B426DA"/>
    <w:rsid w:val="00B4354D"/>
    <w:rsid w:val="00B52F78"/>
    <w:rsid w:val="00B57716"/>
    <w:rsid w:val="00B6438A"/>
    <w:rsid w:val="00B84BD8"/>
    <w:rsid w:val="00B86682"/>
    <w:rsid w:val="00B86E31"/>
    <w:rsid w:val="00B875F5"/>
    <w:rsid w:val="00B920DA"/>
    <w:rsid w:val="00B94A89"/>
    <w:rsid w:val="00B9786D"/>
    <w:rsid w:val="00BB0062"/>
    <w:rsid w:val="00BB4146"/>
    <w:rsid w:val="00BB448F"/>
    <w:rsid w:val="00BE2AAF"/>
    <w:rsid w:val="00BE5A8B"/>
    <w:rsid w:val="00C25A03"/>
    <w:rsid w:val="00C46509"/>
    <w:rsid w:val="00C52CEC"/>
    <w:rsid w:val="00C54141"/>
    <w:rsid w:val="00C66A09"/>
    <w:rsid w:val="00C67E86"/>
    <w:rsid w:val="00C8101C"/>
    <w:rsid w:val="00C8391A"/>
    <w:rsid w:val="00C851A6"/>
    <w:rsid w:val="00C96217"/>
    <w:rsid w:val="00C974C5"/>
    <w:rsid w:val="00CA1BD2"/>
    <w:rsid w:val="00CB117D"/>
    <w:rsid w:val="00CB2355"/>
    <w:rsid w:val="00CB3F25"/>
    <w:rsid w:val="00CB7344"/>
    <w:rsid w:val="00CC1E0A"/>
    <w:rsid w:val="00CD4AA6"/>
    <w:rsid w:val="00CE506D"/>
    <w:rsid w:val="00CE5F40"/>
    <w:rsid w:val="00CF5232"/>
    <w:rsid w:val="00CF5802"/>
    <w:rsid w:val="00D05ED6"/>
    <w:rsid w:val="00D123E0"/>
    <w:rsid w:val="00D210AC"/>
    <w:rsid w:val="00D33806"/>
    <w:rsid w:val="00D509E1"/>
    <w:rsid w:val="00D77A2F"/>
    <w:rsid w:val="00D86A6C"/>
    <w:rsid w:val="00DB2A7E"/>
    <w:rsid w:val="00DC7EB4"/>
    <w:rsid w:val="00DD33F8"/>
    <w:rsid w:val="00DE427D"/>
    <w:rsid w:val="00DE5512"/>
    <w:rsid w:val="00E04F2B"/>
    <w:rsid w:val="00E05CE9"/>
    <w:rsid w:val="00E2263E"/>
    <w:rsid w:val="00E34167"/>
    <w:rsid w:val="00E42319"/>
    <w:rsid w:val="00E46E00"/>
    <w:rsid w:val="00E46E30"/>
    <w:rsid w:val="00E54AE5"/>
    <w:rsid w:val="00E55B62"/>
    <w:rsid w:val="00E65EB5"/>
    <w:rsid w:val="00E86F95"/>
    <w:rsid w:val="00E91281"/>
    <w:rsid w:val="00EA1946"/>
    <w:rsid w:val="00EB1CF8"/>
    <w:rsid w:val="00EC0D61"/>
    <w:rsid w:val="00EC3781"/>
    <w:rsid w:val="00ED4B12"/>
    <w:rsid w:val="00ED7A2C"/>
    <w:rsid w:val="00EE2A35"/>
    <w:rsid w:val="00EE4C96"/>
    <w:rsid w:val="00EF16EA"/>
    <w:rsid w:val="00EF5015"/>
    <w:rsid w:val="00F0105C"/>
    <w:rsid w:val="00F0341D"/>
    <w:rsid w:val="00F054E1"/>
    <w:rsid w:val="00F07F43"/>
    <w:rsid w:val="00F16DA6"/>
    <w:rsid w:val="00F23FBA"/>
    <w:rsid w:val="00F3106B"/>
    <w:rsid w:val="00F37342"/>
    <w:rsid w:val="00F471F6"/>
    <w:rsid w:val="00F47580"/>
    <w:rsid w:val="00F60108"/>
    <w:rsid w:val="00F61546"/>
    <w:rsid w:val="00F62E26"/>
    <w:rsid w:val="00F87DB9"/>
    <w:rsid w:val="00FB0614"/>
    <w:rsid w:val="00FD41B5"/>
    <w:rsid w:val="00FD6A7F"/>
    <w:rsid w:val="00FE3876"/>
    <w:rsid w:val="00FF16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37A0F1"/>
  <w15:chartTrackingRefBased/>
  <w15:docId w15:val="{8D7FFC22-77C1-4831-A005-EE99859113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MS Sans Serif" w:eastAsia="Times New Roman" w:hAnsi="MS Sans Serif"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E04F2B"/>
    <w:rPr>
      <w:color w:val="0000FF"/>
      <w:u w:val="single"/>
    </w:rPr>
  </w:style>
  <w:style w:type="paragraph" w:styleId="BalloonText">
    <w:name w:val="Balloon Text"/>
    <w:basedOn w:val="Normal"/>
    <w:semiHidden/>
    <w:rsid w:val="00C8101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dfowler@lockhart-tx.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1</Pages>
  <Words>360</Words>
  <Characters>1892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Notice of Public Hearing</vt:lpstr>
    </vt:vector>
  </TitlesOfParts>
  <Company>City of Lockhart, Texas</Company>
  <LinksUpToDate>false</LinksUpToDate>
  <CharactersWithSpaces>2248</CharactersWithSpaces>
  <SharedDoc>false</SharedDoc>
  <HLinks>
    <vt:vector size="6" baseType="variant">
      <vt:variant>
        <vt:i4>3801177</vt:i4>
      </vt:variant>
      <vt:variant>
        <vt:i4>0</vt:i4>
      </vt:variant>
      <vt:variant>
        <vt:i4>0</vt:i4>
      </vt:variant>
      <vt:variant>
        <vt:i4>5</vt:i4>
      </vt:variant>
      <vt:variant>
        <vt:lpwstr>mailto:dgibson@lockhart-tx.org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of Public Hearing</dc:title>
  <dc:subject/>
  <dc:creator>City Planner</dc:creator>
  <cp:keywords/>
  <cp:lastModifiedBy>Christine Banda</cp:lastModifiedBy>
  <cp:revision>4</cp:revision>
  <cp:lastPrinted>2022-05-06T19:37:00Z</cp:lastPrinted>
  <dcterms:created xsi:type="dcterms:W3CDTF">2025-08-08T14:44:00Z</dcterms:created>
  <dcterms:modified xsi:type="dcterms:W3CDTF">2025-08-08T15:47:00Z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